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D70856" w14:textId="77777777" w:rsidR="00373C79" w:rsidRPr="007D01A9" w:rsidRDefault="007D01A9" w:rsidP="007D01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01A9">
        <w:rPr>
          <w:rFonts w:ascii="Times New Roman" w:hAnsi="Times New Roman" w:cs="Times New Roman"/>
          <w:sz w:val="28"/>
          <w:szCs w:val="28"/>
        </w:rPr>
        <w:t>Отчет</w:t>
      </w:r>
    </w:p>
    <w:p w14:paraId="3C677FB1" w14:textId="77777777" w:rsidR="007D01A9" w:rsidRDefault="006C7A05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D01A9" w:rsidRPr="007D01A9">
        <w:rPr>
          <w:rFonts w:ascii="Times New Roman" w:hAnsi="Times New Roman" w:cs="Times New Roman"/>
          <w:sz w:val="24"/>
          <w:szCs w:val="24"/>
        </w:rPr>
        <w:t>б использовании ассигнований</w:t>
      </w:r>
      <w:r w:rsidR="007D01A9">
        <w:rPr>
          <w:rFonts w:ascii="Times New Roman" w:hAnsi="Times New Roman" w:cs="Times New Roman"/>
          <w:sz w:val="24"/>
          <w:szCs w:val="24"/>
        </w:rPr>
        <w:t xml:space="preserve"> резервного фонда</w:t>
      </w:r>
    </w:p>
    <w:p w14:paraId="699A88D5" w14:textId="77777777" w:rsidR="00E05E8A" w:rsidRDefault="007D01A9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Кемского муниципального района</w:t>
      </w:r>
    </w:p>
    <w:p w14:paraId="688043EB" w14:textId="0B63D2FE" w:rsidR="007D01A9" w:rsidRDefault="007D01A9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20</w:t>
      </w:r>
      <w:r w:rsidR="00D8120B">
        <w:rPr>
          <w:rFonts w:ascii="Times New Roman" w:hAnsi="Times New Roman" w:cs="Times New Roman"/>
          <w:sz w:val="24"/>
          <w:szCs w:val="24"/>
        </w:rPr>
        <w:t>2</w:t>
      </w:r>
      <w:r w:rsidR="00ED063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1BBA87D5" w14:textId="77777777" w:rsidR="005C7DCC" w:rsidRDefault="003C5E1F" w:rsidP="003C5E1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</w:p>
    <w:p w14:paraId="5DF9BAB6" w14:textId="77777777" w:rsidR="005C7DCC" w:rsidRDefault="005C7DCC" w:rsidP="003C5E1F">
      <w:pPr>
        <w:spacing w:after="0"/>
        <w:jc w:val="center"/>
        <w:rPr>
          <w:rFonts w:ascii="Times New Roman" w:hAnsi="Times New Roman" w:cs="Times New Roman"/>
        </w:rPr>
      </w:pPr>
    </w:p>
    <w:p w14:paraId="507CCB22" w14:textId="77777777" w:rsidR="007D01A9" w:rsidRPr="003C5E1F" w:rsidRDefault="003C5E1F" w:rsidP="005C7DC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3C5E1F">
        <w:rPr>
          <w:rFonts w:ascii="Times New Roman" w:hAnsi="Times New Roman" w:cs="Times New Roman"/>
        </w:rPr>
        <w:t>(рублей)</w:t>
      </w:r>
    </w:p>
    <w:tbl>
      <w:tblPr>
        <w:tblStyle w:val="a3"/>
        <w:tblW w:w="9640" w:type="dxa"/>
        <w:tblInd w:w="-318" w:type="dxa"/>
        <w:tblLook w:val="04A0" w:firstRow="1" w:lastRow="0" w:firstColumn="1" w:lastColumn="0" w:noHBand="0" w:noVBand="1"/>
      </w:tblPr>
      <w:tblGrid>
        <w:gridCol w:w="4243"/>
        <w:gridCol w:w="1296"/>
        <w:gridCol w:w="4101"/>
      </w:tblGrid>
      <w:tr w:rsidR="003C5E1F" w14:paraId="65F5D6B3" w14:textId="77777777" w:rsidTr="00E05E8A">
        <w:trPr>
          <w:trHeight w:val="929"/>
        </w:trPr>
        <w:tc>
          <w:tcPr>
            <w:tcW w:w="4254" w:type="dxa"/>
            <w:vAlign w:val="center"/>
          </w:tcPr>
          <w:p w14:paraId="5E89AA39" w14:textId="77777777" w:rsidR="003C5E1F" w:rsidRDefault="003C5E1F" w:rsidP="005C7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vAlign w:val="center"/>
          </w:tcPr>
          <w:p w14:paraId="62542280" w14:textId="77777777" w:rsidR="003C5E1F" w:rsidRDefault="003C5E1F" w:rsidP="003C5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111" w:type="dxa"/>
            <w:vAlign w:val="center"/>
          </w:tcPr>
          <w:p w14:paraId="50BC6184" w14:textId="77777777" w:rsidR="003C5E1F" w:rsidRDefault="003C5E1F" w:rsidP="003C5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нормативно-правового акта</w:t>
            </w:r>
          </w:p>
        </w:tc>
      </w:tr>
      <w:tr w:rsidR="003C5E1F" w14:paraId="45B80394" w14:textId="77777777" w:rsidTr="00E05E8A">
        <w:tc>
          <w:tcPr>
            <w:tcW w:w="4254" w:type="dxa"/>
          </w:tcPr>
          <w:p w14:paraId="233A7163" w14:textId="57F0652B" w:rsidR="003C5E1F" w:rsidRDefault="003C5E1F" w:rsidP="00ED0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Создание резервного фонда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 w:rsidR="00D812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D06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14:paraId="141CAD12" w14:textId="7579EFEB" w:rsidR="003C5E1F" w:rsidRDefault="009B3BDD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120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</w:p>
        </w:tc>
        <w:tc>
          <w:tcPr>
            <w:tcW w:w="4111" w:type="dxa"/>
          </w:tcPr>
          <w:p w14:paraId="2B2857AB" w14:textId="274309E5" w:rsidR="003C5E1F" w:rsidRPr="00E05E8A" w:rsidRDefault="00453F73" w:rsidP="00ED06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Совета Кемского муниципального района </w:t>
            </w:r>
            <w:r w:rsidR="003C5E1F" w:rsidRPr="00E05E8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 2</w:t>
            </w:r>
            <w:r w:rsidR="00ED063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.12.202</w:t>
            </w:r>
            <w:r w:rsidR="00ED063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года № </w:t>
            </w:r>
            <w:r w:rsidR="00ED063B">
              <w:rPr>
                <w:rFonts w:ascii="Times New Roman" w:hAnsi="Times New Roman" w:cs="Times New Roman"/>
              </w:rPr>
              <w:t>674</w:t>
            </w:r>
            <w:r>
              <w:rPr>
                <w:rFonts w:ascii="Times New Roman" w:hAnsi="Times New Roman" w:cs="Times New Roman"/>
              </w:rPr>
              <w:t xml:space="preserve"> «О бюджете Кемского муниципального района на 202</w:t>
            </w:r>
            <w:r w:rsidR="00ED063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 и плановый период 202</w:t>
            </w:r>
            <w:r w:rsidR="00ED063B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и 202</w:t>
            </w:r>
            <w:r w:rsidR="00ED063B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годов»</w:t>
            </w:r>
          </w:p>
        </w:tc>
      </w:tr>
      <w:tr w:rsidR="00DD20BA" w14:paraId="2938C292" w14:textId="77777777" w:rsidTr="00E05E8A">
        <w:tc>
          <w:tcPr>
            <w:tcW w:w="4254" w:type="dxa"/>
          </w:tcPr>
          <w:p w14:paraId="5D769B81" w14:textId="09EDCA7B" w:rsidR="00DD20BA" w:rsidRDefault="00DD20BA" w:rsidP="00453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066FA">
              <w:rPr>
                <w:rFonts w:ascii="Times New Roman" w:hAnsi="Times New Roman" w:cs="Times New Roman"/>
                <w:sz w:val="24"/>
                <w:szCs w:val="24"/>
              </w:rPr>
              <w:t>Выделено средств резервного фонда, всего</w:t>
            </w:r>
          </w:p>
        </w:tc>
        <w:tc>
          <w:tcPr>
            <w:tcW w:w="1275" w:type="dxa"/>
          </w:tcPr>
          <w:p w14:paraId="2A388D37" w14:textId="10DB947B" w:rsidR="00DD20BA" w:rsidRDefault="00ED063B" w:rsidP="00D81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11" w:type="dxa"/>
          </w:tcPr>
          <w:p w14:paraId="568E394A" w14:textId="77777777" w:rsidR="00DD20BA" w:rsidRDefault="00DD20BA" w:rsidP="007D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0BA" w14:paraId="75C4FA4B" w14:textId="77777777" w:rsidTr="00E05E8A">
        <w:tc>
          <w:tcPr>
            <w:tcW w:w="4254" w:type="dxa"/>
          </w:tcPr>
          <w:p w14:paraId="018D2A18" w14:textId="3AD2BB63" w:rsidR="00DD20BA" w:rsidRDefault="002066FA" w:rsidP="00453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 том числе:</w:t>
            </w:r>
          </w:p>
        </w:tc>
        <w:tc>
          <w:tcPr>
            <w:tcW w:w="1275" w:type="dxa"/>
          </w:tcPr>
          <w:p w14:paraId="1F948009" w14:textId="77777777" w:rsidR="00DD20BA" w:rsidRDefault="00DD20BA" w:rsidP="00D81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F009E48" w14:textId="77777777" w:rsidR="00DD20BA" w:rsidRDefault="00DD20BA" w:rsidP="007D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0BA" w14:paraId="281ABC4F" w14:textId="77777777" w:rsidTr="00E05E8A">
        <w:tc>
          <w:tcPr>
            <w:tcW w:w="4254" w:type="dxa"/>
          </w:tcPr>
          <w:p w14:paraId="3E507CFB" w14:textId="3AFFDB92" w:rsidR="00DD20BA" w:rsidRDefault="002066FA" w:rsidP="00453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Сокращен размер резервного фонда с учетом исполнения бюджета района за 12 месяцев</w:t>
            </w:r>
            <w:bookmarkStart w:id="0" w:name="_GoBack"/>
            <w:bookmarkEnd w:id="0"/>
          </w:p>
        </w:tc>
        <w:tc>
          <w:tcPr>
            <w:tcW w:w="1275" w:type="dxa"/>
          </w:tcPr>
          <w:p w14:paraId="30D78A11" w14:textId="6E9C46A0" w:rsidR="00DD20BA" w:rsidRDefault="00ED063B" w:rsidP="00D81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4111" w:type="dxa"/>
          </w:tcPr>
          <w:p w14:paraId="57D882B2" w14:textId="2148ED4A" w:rsidR="00DD20BA" w:rsidRDefault="002066FA" w:rsidP="00ED0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Решение Совета Кемского муниципального района </w:t>
            </w:r>
            <w:r w:rsidRPr="00E05E8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от </w:t>
            </w:r>
            <w:r w:rsidR="00ED063B">
              <w:rPr>
                <w:rFonts w:ascii="Times New Roman" w:hAnsi="Times New Roman" w:cs="Times New Roman"/>
              </w:rPr>
              <w:t>21</w:t>
            </w:r>
            <w:r>
              <w:rPr>
                <w:rFonts w:ascii="Times New Roman" w:hAnsi="Times New Roman" w:cs="Times New Roman"/>
              </w:rPr>
              <w:t>.12.202</w:t>
            </w:r>
            <w:r w:rsidR="00ED063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года № </w:t>
            </w:r>
            <w:r w:rsidR="00ED063B">
              <w:rPr>
                <w:rFonts w:ascii="Times New Roman" w:hAnsi="Times New Roman" w:cs="Times New Roman"/>
              </w:rPr>
              <w:t>757</w:t>
            </w:r>
            <w:r>
              <w:rPr>
                <w:rFonts w:ascii="Times New Roman" w:hAnsi="Times New Roman" w:cs="Times New Roman"/>
              </w:rPr>
              <w:t xml:space="preserve"> «О внесение изменений  в решение Совета Кемского муниципального района «О бюджете Кемского муниципального района на 202</w:t>
            </w:r>
            <w:r w:rsidR="00ED063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 и плановый период 202</w:t>
            </w:r>
            <w:r w:rsidR="00ED063B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и 202</w:t>
            </w:r>
            <w:r w:rsidR="00ED063B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годов»</w:t>
            </w:r>
          </w:p>
        </w:tc>
      </w:tr>
      <w:tr w:rsidR="003C5E1F" w14:paraId="440937ED" w14:textId="77777777" w:rsidTr="00E05E8A">
        <w:tc>
          <w:tcPr>
            <w:tcW w:w="4254" w:type="dxa"/>
          </w:tcPr>
          <w:p w14:paraId="3F6E110B" w14:textId="4BC1865F" w:rsidR="003C5E1F" w:rsidRDefault="002066FA" w:rsidP="00ED0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>. Остаток резервного фонда на 01.01.20</w:t>
            </w:r>
            <w:r w:rsidR="006B26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D06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275" w:type="dxa"/>
          </w:tcPr>
          <w:p w14:paraId="7C90A963" w14:textId="6E86F439" w:rsidR="003C5E1F" w:rsidRDefault="002066FA" w:rsidP="00D81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11" w:type="dxa"/>
          </w:tcPr>
          <w:p w14:paraId="54BF255D" w14:textId="77777777" w:rsidR="003C5E1F" w:rsidRDefault="003C5E1F" w:rsidP="007D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B36274" w14:textId="77777777" w:rsidR="007D01A9" w:rsidRPr="007D01A9" w:rsidRDefault="007D01A9" w:rsidP="007D01A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D01A9" w:rsidRPr="007D01A9" w:rsidSect="00E05E8A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97B"/>
    <w:rsid w:val="000103DF"/>
    <w:rsid w:val="00017254"/>
    <w:rsid w:val="0002283E"/>
    <w:rsid w:val="00052F74"/>
    <w:rsid w:val="0006189C"/>
    <w:rsid w:val="00067A78"/>
    <w:rsid w:val="00087268"/>
    <w:rsid w:val="000C42DE"/>
    <w:rsid w:val="000C6EC4"/>
    <w:rsid w:val="000F3CFE"/>
    <w:rsid w:val="00103567"/>
    <w:rsid w:val="001071E6"/>
    <w:rsid w:val="00175D5D"/>
    <w:rsid w:val="001A7D7A"/>
    <w:rsid w:val="001D6687"/>
    <w:rsid w:val="001E7A9C"/>
    <w:rsid w:val="002066FA"/>
    <w:rsid w:val="00221430"/>
    <w:rsid w:val="002411EA"/>
    <w:rsid w:val="002469DB"/>
    <w:rsid w:val="00252C8D"/>
    <w:rsid w:val="00281253"/>
    <w:rsid w:val="002961FE"/>
    <w:rsid w:val="002A5A0D"/>
    <w:rsid w:val="002F309C"/>
    <w:rsid w:val="002F6993"/>
    <w:rsid w:val="00346959"/>
    <w:rsid w:val="0037224F"/>
    <w:rsid w:val="00373C79"/>
    <w:rsid w:val="00375673"/>
    <w:rsid w:val="00376983"/>
    <w:rsid w:val="003830F6"/>
    <w:rsid w:val="00390B91"/>
    <w:rsid w:val="00391584"/>
    <w:rsid w:val="0039417D"/>
    <w:rsid w:val="003C2D7A"/>
    <w:rsid w:val="003C5E1F"/>
    <w:rsid w:val="003C6630"/>
    <w:rsid w:val="00453F73"/>
    <w:rsid w:val="0046770F"/>
    <w:rsid w:val="0047529F"/>
    <w:rsid w:val="005477F2"/>
    <w:rsid w:val="00562673"/>
    <w:rsid w:val="00574070"/>
    <w:rsid w:val="00582623"/>
    <w:rsid w:val="00584E27"/>
    <w:rsid w:val="00585E0F"/>
    <w:rsid w:val="00587658"/>
    <w:rsid w:val="00592D08"/>
    <w:rsid w:val="005C16F5"/>
    <w:rsid w:val="005C7DCC"/>
    <w:rsid w:val="005D2297"/>
    <w:rsid w:val="00600620"/>
    <w:rsid w:val="00622909"/>
    <w:rsid w:val="00634FED"/>
    <w:rsid w:val="0066072C"/>
    <w:rsid w:val="00673310"/>
    <w:rsid w:val="006A0E1E"/>
    <w:rsid w:val="006A4F76"/>
    <w:rsid w:val="006B167D"/>
    <w:rsid w:val="006B26C4"/>
    <w:rsid w:val="006B4A48"/>
    <w:rsid w:val="006C6099"/>
    <w:rsid w:val="006C7A05"/>
    <w:rsid w:val="007050CF"/>
    <w:rsid w:val="00740137"/>
    <w:rsid w:val="00767E91"/>
    <w:rsid w:val="00770719"/>
    <w:rsid w:val="00794F7C"/>
    <w:rsid w:val="007C0057"/>
    <w:rsid w:val="007D01A9"/>
    <w:rsid w:val="007F7C78"/>
    <w:rsid w:val="00802668"/>
    <w:rsid w:val="00820E96"/>
    <w:rsid w:val="00832985"/>
    <w:rsid w:val="008358C4"/>
    <w:rsid w:val="008A3EF3"/>
    <w:rsid w:val="008C1EB5"/>
    <w:rsid w:val="008E2124"/>
    <w:rsid w:val="008F3593"/>
    <w:rsid w:val="0091684B"/>
    <w:rsid w:val="00925DED"/>
    <w:rsid w:val="0092615B"/>
    <w:rsid w:val="0098097B"/>
    <w:rsid w:val="009846EE"/>
    <w:rsid w:val="009B3BDD"/>
    <w:rsid w:val="009E5A1E"/>
    <w:rsid w:val="009F1880"/>
    <w:rsid w:val="009F2C90"/>
    <w:rsid w:val="009F469D"/>
    <w:rsid w:val="00A01A57"/>
    <w:rsid w:val="00A44175"/>
    <w:rsid w:val="00AF331D"/>
    <w:rsid w:val="00B03E92"/>
    <w:rsid w:val="00B04478"/>
    <w:rsid w:val="00B25FBA"/>
    <w:rsid w:val="00B34E44"/>
    <w:rsid w:val="00B411E3"/>
    <w:rsid w:val="00B46BD0"/>
    <w:rsid w:val="00B53D41"/>
    <w:rsid w:val="00B86A35"/>
    <w:rsid w:val="00BB226B"/>
    <w:rsid w:val="00BE7A0E"/>
    <w:rsid w:val="00C00910"/>
    <w:rsid w:val="00C10FCD"/>
    <w:rsid w:val="00C41A4C"/>
    <w:rsid w:val="00C44037"/>
    <w:rsid w:val="00C60793"/>
    <w:rsid w:val="00C76D5B"/>
    <w:rsid w:val="00CB3C25"/>
    <w:rsid w:val="00CE4487"/>
    <w:rsid w:val="00CF21AC"/>
    <w:rsid w:val="00D07D94"/>
    <w:rsid w:val="00D07FB2"/>
    <w:rsid w:val="00D8120B"/>
    <w:rsid w:val="00D91AF4"/>
    <w:rsid w:val="00DD20BA"/>
    <w:rsid w:val="00DE25B1"/>
    <w:rsid w:val="00DF037D"/>
    <w:rsid w:val="00DF4EC1"/>
    <w:rsid w:val="00DF7C36"/>
    <w:rsid w:val="00E05E8A"/>
    <w:rsid w:val="00E072C1"/>
    <w:rsid w:val="00E252A4"/>
    <w:rsid w:val="00E54AF7"/>
    <w:rsid w:val="00E54EEB"/>
    <w:rsid w:val="00E65544"/>
    <w:rsid w:val="00E7502F"/>
    <w:rsid w:val="00E97428"/>
    <w:rsid w:val="00EB512E"/>
    <w:rsid w:val="00EB6B1B"/>
    <w:rsid w:val="00EC21AD"/>
    <w:rsid w:val="00ED063B"/>
    <w:rsid w:val="00F41FA6"/>
    <w:rsid w:val="00F54A3B"/>
    <w:rsid w:val="00F60489"/>
    <w:rsid w:val="00F64B2E"/>
    <w:rsid w:val="00F66FD6"/>
    <w:rsid w:val="00F67D5C"/>
    <w:rsid w:val="00F767FE"/>
    <w:rsid w:val="00F76B19"/>
    <w:rsid w:val="00F76DF5"/>
    <w:rsid w:val="00FC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D196D"/>
  <w15:docId w15:val="{08D1917C-76BD-4C95-9352-66C846CD0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00B00-BC95-4D50-A805-5535B2BE9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22</cp:revision>
  <cp:lastPrinted>2023-03-28T11:35:00Z</cp:lastPrinted>
  <dcterms:created xsi:type="dcterms:W3CDTF">2015-04-01T11:56:00Z</dcterms:created>
  <dcterms:modified xsi:type="dcterms:W3CDTF">2024-03-28T14:42:00Z</dcterms:modified>
</cp:coreProperties>
</file>